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2448" w14:textId="77777777" w:rsidR="00C7094E" w:rsidRDefault="00C709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b/>
          <w:sz w:val="22"/>
          <w:szCs w:val="22"/>
        </w:rPr>
      </w:pPr>
    </w:p>
    <w:p w14:paraId="05F91C77" w14:textId="0932927B" w:rsidR="0057001C" w:rsidRDefault="0057001C" w:rsidP="005700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i/>
          <w:color w:val="CC4125"/>
          <w:sz w:val="22"/>
          <w:szCs w:val="22"/>
        </w:rPr>
      </w:pPr>
      <w:r>
        <w:rPr>
          <w:rFonts w:ascii="Montserrat" w:eastAsia="Montserrat" w:hAnsi="Montserrat" w:cs="Montserrat"/>
          <w:b/>
          <w:i/>
          <w:color w:val="CC4125"/>
          <w:sz w:val="22"/>
          <w:szCs w:val="22"/>
        </w:rPr>
        <w:t xml:space="preserve">March </w:t>
      </w:r>
      <w:r>
        <w:rPr>
          <w:rFonts w:ascii="Montserrat" w:eastAsia="Montserrat" w:hAnsi="Montserrat" w:cs="Montserrat"/>
          <w:b/>
          <w:i/>
          <w:color w:val="CC4125"/>
          <w:sz w:val="22"/>
          <w:szCs w:val="22"/>
        </w:rPr>
        <w:t>23</w:t>
      </w:r>
      <w:r>
        <w:rPr>
          <w:rFonts w:ascii="Montserrat" w:eastAsia="Montserrat" w:hAnsi="Montserrat" w:cs="Montserrat"/>
          <w:b/>
          <w:i/>
          <w:color w:val="CC4125"/>
          <w:sz w:val="22"/>
          <w:szCs w:val="22"/>
        </w:rPr>
        <w:t xml:space="preserve">, 2023 </w:t>
      </w:r>
      <w:r>
        <w:rPr>
          <w:rFonts w:ascii="Montserrat" w:eastAsia="Montserrat" w:hAnsi="Montserrat" w:cs="Montserrat"/>
          <w:b/>
          <w:i/>
          <w:color w:val="CC4125"/>
          <w:sz w:val="22"/>
          <w:szCs w:val="22"/>
        </w:rPr>
        <w:t>Special</w:t>
      </w:r>
      <w:r>
        <w:rPr>
          <w:rFonts w:ascii="Montserrat" w:eastAsia="Montserrat" w:hAnsi="Montserrat" w:cs="Montserrat"/>
          <w:b/>
          <w:i/>
          <w:color w:val="CC4125"/>
          <w:sz w:val="22"/>
          <w:szCs w:val="22"/>
        </w:rPr>
        <w:t xml:space="preserve"> Meeting Minutes Approved by Commission Vote on</w:t>
      </w:r>
    </w:p>
    <w:p w14:paraId="40C5C005" w14:textId="77777777" w:rsidR="0057001C" w:rsidRDefault="0057001C" w:rsidP="005700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i/>
          <w:color w:val="CC4125"/>
          <w:sz w:val="22"/>
          <w:szCs w:val="22"/>
        </w:rPr>
      </w:pPr>
      <w:r>
        <w:rPr>
          <w:rFonts w:ascii="Montserrat" w:eastAsia="Montserrat" w:hAnsi="Montserrat" w:cs="Montserrat"/>
          <w:b/>
          <w:i/>
          <w:color w:val="CC4125"/>
          <w:sz w:val="22"/>
          <w:szCs w:val="22"/>
        </w:rPr>
        <w:t>April 11, 2023</w:t>
      </w:r>
    </w:p>
    <w:p w14:paraId="5F70B22F" w14:textId="77777777" w:rsidR="0057001C" w:rsidRDefault="0057001C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452FF872" w14:textId="0170A399" w:rsidR="00C7094E" w:rsidRDefault="007302EE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The Maine Charter School Commission held a</w:t>
      </w:r>
      <w:r w:rsidR="0057001C"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b/>
          <w:sz w:val="22"/>
          <w:szCs w:val="22"/>
        </w:rPr>
        <w:t>Special Meeting on</w:t>
      </w:r>
    </w:p>
    <w:p w14:paraId="5C5B05E7" w14:textId="77777777" w:rsidR="00C7094E" w:rsidRDefault="007302EE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Tuesday, March 23, 2023</w:t>
      </w:r>
    </w:p>
    <w:p w14:paraId="2AFE5C9D" w14:textId="77777777" w:rsidR="00C7094E" w:rsidRDefault="00C7094E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tbl>
      <w:tblPr>
        <w:tblStyle w:val="ad"/>
        <w:tblW w:w="1030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9090"/>
      </w:tblGrid>
      <w:tr w:rsidR="00C7094E" w14:paraId="4FE13D46" w14:textId="77777777">
        <w:tc>
          <w:tcPr>
            <w:tcW w:w="1215" w:type="dxa"/>
            <w:shd w:val="clear" w:color="auto" w:fill="A41F43"/>
          </w:tcPr>
          <w:p w14:paraId="7B33C9E0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>Item Number</w:t>
            </w:r>
          </w:p>
        </w:tc>
        <w:tc>
          <w:tcPr>
            <w:tcW w:w="9090" w:type="dxa"/>
            <w:shd w:val="clear" w:color="auto" w:fill="A41F43"/>
          </w:tcPr>
          <w:p w14:paraId="0CD48439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>Agenda Item</w:t>
            </w:r>
          </w:p>
        </w:tc>
      </w:tr>
      <w:tr w:rsidR="00C7094E" w14:paraId="0CBBB2AF" w14:textId="77777777">
        <w:tc>
          <w:tcPr>
            <w:tcW w:w="1215" w:type="dxa"/>
            <w:shd w:val="clear" w:color="auto" w:fill="D9D9D9"/>
          </w:tcPr>
          <w:p w14:paraId="0EF8739C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1</w:t>
            </w:r>
          </w:p>
          <w:p w14:paraId="6C77DE98" w14:textId="77777777" w:rsidR="00C7094E" w:rsidRDefault="00C70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9090" w:type="dxa"/>
            <w:shd w:val="clear" w:color="auto" w:fill="D9D9D9"/>
          </w:tcPr>
          <w:p w14:paraId="4DA34C87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 xml:space="preserve">Call to Order and Declare a Quorum </w:t>
            </w:r>
          </w:p>
        </w:tc>
      </w:tr>
      <w:tr w:rsidR="00C7094E" w14:paraId="489B0E83" w14:textId="77777777">
        <w:tc>
          <w:tcPr>
            <w:tcW w:w="1215" w:type="dxa"/>
          </w:tcPr>
          <w:p w14:paraId="17C29CAC" w14:textId="77777777" w:rsidR="00C7094E" w:rsidRDefault="00C70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200135B3" w14:textId="77777777" w:rsidR="00C7094E" w:rsidRDefault="007302EE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The meeting, held via Zoom in accordance with the Commission’s remote meeting policy, was called to order by Commission Chair, Nichi Farnham, at 9:01am and a quorum was declared.</w:t>
            </w:r>
          </w:p>
          <w:p w14:paraId="6975C4E1" w14:textId="77777777" w:rsidR="00C7094E" w:rsidRDefault="00C7094E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660ED60F" w14:textId="77777777" w:rsidR="00C7094E" w:rsidRDefault="007302EE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Commission member(s) present were Nichi Farnham, Tom Keller, Tori Kornfield, Jim Handy, Wilson Hess, and Norm Higgins.</w:t>
            </w:r>
          </w:p>
          <w:p w14:paraId="6236F3FC" w14:textId="77777777" w:rsidR="00C7094E" w:rsidRDefault="00C7094E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713AF205" w14:textId="77777777" w:rsidR="00C7094E" w:rsidRDefault="007302EE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Commission member(s) absent were: Leigh Weisenburger Albert.</w:t>
            </w:r>
          </w:p>
          <w:p w14:paraId="7D63A419" w14:textId="77777777" w:rsidR="00C7094E" w:rsidRDefault="00C7094E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729B3DB4" w14:textId="77777777" w:rsidR="00C7094E" w:rsidRDefault="007302EE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Also present were Lana Ewing and Amy Allen. </w:t>
            </w:r>
          </w:p>
        </w:tc>
      </w:tr>
      <w:tr w:rsidR="00C7094E" w14:paraId="43D74DD8" w14:textId="77777777">
        <w:tc>
          <w:tcPr>
            <w:tcW w:w="1215" w:type="dxa"/>
            <w:shd w:val="clear" w:color="auto" w:fill="D9D9D9"/>
          </w:tcPr>
          <w:p w14:paraId="7F88959F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2</w:t>
            </w:r>
          </w:p>
          <w:p w14:paraId="35E0F364" w14:textId="77777777" w:rsidR="00C7094E" w:rsidRDefault="00C70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9090" w:type="dxa"/>
            <w:shd w:val="clear" w:color="auto" w:fill="D9D9D9"/>
          </w:tcPr>
          <w:p w14:paraId="11E61C45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Remind</w:t>
            </w: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er</w:t>
            </w:r>
          </w:p>
        </w:tc>
      </w:tr>
      <w:tr w:rsidR="00C7094E" w14:paraId="46445360" w14:textId="77777777">
        <w:tc>
          <w:tcPr>
            <w:tcW w:w="1215" w:type="dxa"/>
            <w:shd w:val="clear" w:color="auto" w:fill="auto"/>
          </w:tcPr>
          <w:p w14:paraId="35D23BF3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  <w:u w:val="single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2a</w:t>
            </w:r>
          </w:p>
        </w:tc>
        <w:tc>
          <w:tcPr>
            <w:tcW w:w="9090" w:type="dxa"/>
            <w:shd w:val="clear" w:color="auto" w:fill="auto"/>
          </w:tcPr>
          <w:p w14:paraId="5D52A301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This meeting is being recorded via Zoom.</w:t>
            </w:r>
          </w:p>
        </w:tc>
      </w:tr>
      <w:tr w:rsidR="00C7094E" w14:paraId="0CF79EE6" w14:textId="77777777">
        <w:tc>
          <w:tcPr>
            <w:tcW w:w="1215" w:type="dxa"/>
            <w:shd w:val="clear" w:color="auto" w:fill="D9D9D9"/>
          </w:tcPr>
          <w:p w14:paraId="463F66F0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3</w:t>
            </w:r>
          </w:p>
          <w:p w14:paraId="095CCF98" w14:textId="77777777" w:rsidR="00C7094E" w:rsidRDefault="00C70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9090" w:type="dxa"/>
            <w:shd w:val="clear" w:color="auto" w:fill="D9D9D9"/>
          </w:tcPr>
          <w:p w14:paraId="4894BBDB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New Business Requiring Approval and/or Acceptance</w:t>
            </w:r>
          </w:p>
        </w:tc>
      </w:tr>
      <w:tr w:rsidR="00C7094E" w14:paraId="754F059F" w14:textId="77777777">
        <w:tc>
          <w:tcPr>
            <w:tcW w:w="1215" w:type="dxa"/>
          </w:tcPr>
          <w:p w14:paraId="129784F8" w14:textId="77777777" w:rsidR="00C7094E" w:rsidRDefault="00C70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9090" w:type="dxa"/>
          </w:tcPr>
          <w:p w14:paraId="59D4E666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To Consider the Nomination of a Vice Chair for the Maine Charter School Commission</w:t>
            </w:r>
          </w:p>
          <w:p w14:paraId="5797BBC2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Tori Kornfield, on behalf of the Ad-Hoc Nominating Committee, brought forth Norm Higgins to fill the vacant Vice Chair role. </w:t>
            </w:r>
          </w:p>
          <w:p w14:paraId="730AE01C" w14:textId="77777777" w:rsidR="00C7094E" w:rsidRDefault="00C70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03447BD3" w14:textId="77777777" w:rsidR="00C7094E" w:rsidRDefault="007302EE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Moved by Jim Handy; seconded by Tom Keller, and voted unanimously by those present 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>to nominate Norm Higgins as Vice Chair.</w:t>
            </w:r>
          </w:p>
        </w:tc>
      </w:tr>
      <w:tr w:rsidR="00C7094E" w14:paraId="1D252DA8" w14:textId="77777777">
        <w:tc>
          <w:tcPr>
            <w:tcW w:w="1215" w:type="dxa"/>
            <w:shd w:val="clear" w:color="auto" w:fill="D9D9D9"/>
          </w:tcPr>
          <w:p w14:paraId="739798E6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i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4</w:t>
            </w:r>
          </w:p>
        </w:tc>
        <w:tc>
          <w:tcPr>
            <w:tcW w:w="9090" w:type="dxa"/>
            <w:shd w:val="clear" w:color="auto" w:fill="D9D9D9"/>
          </w:tcPr>
          <w:p w14:paraId="19D1B54E" w14:textId="77777777" w:rsidR="00C7094E" w:rsidRDefault="0073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Adjour</w:t>
            </w: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n </w:t>
            </w:r>
          </w:p>
        </w:tc>
      </w:tr>
      <w:tr w:rsidR="00C7094E" w14:paraId="09466B98" w14:textId="77777777">
        <w:tc>
          <w:tcPr>
            <w:tcW w:w="1215" w:type="dxa"/>
          </w:tcPr>
          <w:p w14:paraId="365541FA" w14:textId="77777777" w:rsidR="00C7094E" w:rsidRDefault="00C70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9090" w:type="dxa"/>
          </w:tcPr>
          <w:p w14:paraId="7FD0D348" w14:textId="77777777" w:rsidR="00C7094E" w:rsidRDefault="007302EE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Chair Farnham declared adjournment at 9:04am with no objections.</w:t>
            </w:r>
          </w:p>
        </w:tc>
      </w:tr>
    </w:tbl>
    <w:p w14:paraId="6D9A5233" w14:textId="77777777" w:rsidR="00C7094E" w:rsidRDefault="00C7094E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2"/>
          <w:szCs w:val="22"/>
        </w:rPr>
      </w:pPr>
    </w:p>
    <w:p w14:paraId="54506045" w14:textId="77777777" w:rsidR="00C7094E" w:rsidRDefault="00C7094E">
      <w:pPr>
        <w:jc w:val="both"/>
        <w:rPr>
          <w:rFonts w:ascii="Montserrat" w:eastAsia="Montserrat" w:hAnsi="Montserrat" w:cs="Montserrat"/>
          <w:b/>
          <w:color w:val="CC4125"/>
          <w:sz w:val="22"/>
          <w:szCs w:val="22"/>
        </w:rPr>
      </w:pPr>
    </w:p>
    <w:sectPr w:rsidR="00C7094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1B50" w14:textId="77777777" w:rsidR="00A86C37" w:rsidRDefault="00A86C37">
      <w:r>
        <w:separator/>
      </w:r>
    </w:p>
  </w:endnote>
  <w:endnote w:type="continuationSeparator" w:id="0">
    <w:p w14:paraId="0C83F6D6" w14:textId="77777777" w:rsidR="00A86C37" w:rsidRDefault="00A8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2928" w14:textId="77777777" w:rsidR="00C7094E" w:rsidRDefault="007302EE">
    <w:pPr>
      <w:jc w:val="right"/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March  2023 Special  Commission Meeting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9202" w14:textId="77777777" w:rsidR="00C7094E" w:rsidRDefault="007302EE">
    <w:pPr>
      <w:jc w:val="right"/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March  2023 Special Commission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6C9D" w14:textId="77777777" w:rsidR="00A86C37" w:rsidRDefault="00A86C37">
      <w:r>
        <w:separator/>
      </w:r>
    </w:p>
  </w:footnote>
  <w:footnote w:type="continuationSeparator" w:id="0">
    <w:p w14:paraId="2C0E2E16" w14:textId="77777777" w:rsidR="00A86C37" w:rsidRDefault="00A8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11D4" w14:textId="77777777" w:rsidR="00C7094E" w:rsidRDefault="00C7094E">
    <w:pPr>
      <w:jc w:val="right"/>
      <w:rPr>
        <w:rFonts w:ascii="Montserrat" w:eastAsia="Montserrat" w:hAnsi="Montserrat" w:cs="Montserrat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E1CA" w14:textId="77777777" w:rsidR="00C7094E" w:rsidRDefault="007302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Montserrat" w:eastAsia="Montserrat" w:hAnsi="Montserrat" w:cs="Montserrat"/>
        <w:color w:val="000000"/>
        <w:sz w:val="16"/>
        <w:szCs w:val="16"/>
      </w:rPr>
    </w:pPr>
    <w:r>
      <w:rPr>
        <w:rFonts w:ascii="Avenir" w:eastAsia="Avenir" w:hAnsi="Avenir" w:cs="Avenir"/>
        <w:b/>
        <w:noProof/>
        <w:sz w:val="22"/>
        <w:szCs w:val="22"/>
      </w:rPr>
      <w:drawing>
        <wp:inline distT="114300" distB="114300" distL="114300" distR="114300" wp14:anchorId="40D49E92" wp14:editId="37D424BD">
          <wp:extent cx="6400800" cy="171450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762" b="6274"/>
                  <a:stretch>
                    <a:fillRect/>
                  </a:stretch>
                </pic:blipFill>
                <pic:spPr>
                  <a:xfrm>
                    <a:off x="0" y="0"/>
                    <a:ext cx="6400800" cy="171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Montserrat" w:eastAsia="Montserrat" w:hAnsi="Montserrat" w:cs="Montserrat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4E"/>
    <w:rsid w:val="0057001C"/>
    <w:rsid w:val="007302EE"/>
    <w:rsid w:val="00A86C37"/>
    <w:rsid w:val="00C30603"/>
    <w:rsid w:val="00C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37D6"/>
  <w15:docId w15:val="{F80AAF5F-B54D-4EC6-AC9C-EF3F1000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12C47"/>
    <w:rPr>
      <w:rFonts w:ascii="Calibri" w:eastAsiaTheme="minorHAnsi" w:hAnsi="Calibri" w:cs="Calibri"/>
      <w:snapToGrid/>
      <w:sz w:val="22"/>
      <w:szCs w:val="22"/>
      <w:lang w:eastAsia="en-US"/>
    </w:rPr>
  </w:style>
  <w:style w:type="paragraph" w:styleId="NoSpacing">
    <w:name w:val="No Spacing"/>
    <w:uiPriority w:val="1"/>
    <w:qFormat/>
    <w:rsid w:val="009E0419"/>
    <w:rPr>
      <w:rFonts w:eastAsia="Arial Unicode MS"/>
    </w:rPr>
  </w:style>
  <w:style w:type="character" w:styleId="Hyperlink">
    <w:name w:val="Hyperlink"/>
    <w:basedOn w:val="DefaultParagraphFont"/>
    <w:unhideWhenUsed/>
    <w:rsid w:val="00A47F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F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1551C"/>
    <w:rPr>
      <w:rFonts w:ascii="Calibri" w:eastAsiaTheme="minorHAnsi" w:hAnsi="Calibri" w:cs="Calibri"/>
      <w:snapToGrid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551C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6E39D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qfiH12G6BTYIc+dAGd6vfQLFXw==">AMUW2mU8JA9zFPq266PRaOMZXT98W+o3lsyzxWgK1O/4hL8t1/ZdxgyKO/iX7GTuhccQNLjxYhiHMDYWNmTW3E0/6/mokG8EjzkptqLP84LW2pP4nlfWFVQ=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Pooler, Jennifer</dc:creator>
  <cp:lastModifiedBy>Allen, Amy L</cp:lastModifiedBy>
  <cp:revision>3</cp:revision>
  <dcterms:created xsi:type="dcterms:W3CDTF">2023-04-12T15:23:00Z</dcterms:created>
  <dcterms:modified xsi:type="dcterms:W3CDTF">2023-04-12T15:27:00Z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